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44A" w:rsidRDefault="0018744A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A" w:rsidRDefault="0018744A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77F" w:rsidRDefault="001F577F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2D2" w:rsidRDefault="008412D2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2D2" w:rsidRDefault="008412D2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A" w:rsidRPr="008412D2" w:rsidRDefault="0018744A" w:rsidP="008412D2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30">
        <w:rPr>
          <w:rFonts w:ascii="Times New Roman" w:hAnsi="Times New Roman" w:cs="Times New Roman"/>
          <w:b/>
          <w:sz w:val="24"/>
          <w:szCs w:val="24"/>
        </w:rPr>
        <w:t>Myanmar treatment of the Rohinya is a violation of international law</w:t>
      </w:r>
    </w:p>
    <w:p w:rsidR="0018744A" w:rsidRPr="009F6E39" w:rsidRDefault="0018744A" w:rsidP="0018744A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E39">
        <w:rPr>
          <w:rFonts w:ascii="Times New Roman" w:hAnsi="Times New Roman" w:cs="Times New Roman"/>
          <w:sz w:val="24"/>
          <w:szCs w:val="24"/>
        </w:rPr>
        <w:t>Name:</w:t>
      </w:r>
    </w:p>
    <w:p w:rsidR="0018744A" w:rsidRPr="009F6E39" w:rsidRDefault="0018744A" w:rsidP="0018744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E39">
        <w:rPr>
          <w:rFonts w:ascii="Times New Roman" w:hAnsi="Times New Roman" w:cs="Times New Roman"/>
          <w:sz w:val="24"/>
          <w:szCs w:val="24"/>
        </w:rPr>
        <w:t>Tutor:</w:t>
      </w:r>
    </w:p>
    <w:p w:rsidR="0018744A" w:rsidRPr="006325D9" w:rsidRDefault="0018744A" w:rsidP="0018744A">
      <w:pPr>
        <w:spacing w:line="480" w:lineRule="auto"/>
        <w:jc w:val="center"/>
        <w:rPr>
          <w:rFonts w:cstheme="minorHAnsi"/>
        </w:rPr>
      </w:pPr>
      <w:r w:rsidRPr="009F6E39">
        <w:rPr>
          <w:rFonts w:ascii="Times New Roman" w:hAnsi="Times New Roman" w:cs="Times New Roman"/>
          <w:sz w:val="24"/>
          <w:szCs w:val="24"/>
        </w:rPr>
        <w:t>Institution</w:t>
      </w:r>
    </w:p>
    <w:p w:rsidR="0018744A" w:rsidRDefault="0018744A" w:rsidP="001874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A" w:rsidRDefault="0018744A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A" w:rsidRDefault="0018744A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A" w:rsidRDefault="0018744A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A" w:rsidRDefault="0018744A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77F" w:rsidRDefault="001F577F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77F" w:rsidRDefault="001F577F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77F" w:rsidRDefault="001F577F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77F" w:rsidRDefault="001F577F" w:rsidP="00AB124F">
      <w:pPr>
        <w:tabs>
          <w:tab w:val="left" w:pos="477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AB124F">
      <w:pPr>
        <w:tabs>
          <w:tab w:val="left" w:pos="477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5420C" w:rsidRPr="00446E30" w:rsidRDefault="00A86A7C" w:rsidP="00446E30">
      <w:pPr>
        <w:tabs>
          <w:tab w:val="left" w:pos="47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30">
        <w:rPr>
          <w:rFonts w:ascii="Times New Roman" w:hAnsi="Times New Roman" w:cs="Times New Roman"/>
          <w:b/>
          <w:sz w:val="24"/>
          <w:szCs w:val="24"/>
        </w:rPr>
        <w:t>Myanmar treatment of the Rohinya is a violation of international law</w:t>
      </w:r>
    </w:p>
    <w:p w:rsidR="00A86A7C" w:rsidRPr="00446E30" w:rsidRDefault="00A86A7C" w:rsidP="00446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6E30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85096" w:rsidRPr="00446E30" w:rsidRDefault="002A709E" w:rsidP="00446E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 xml:space="preserve">The Rohinya are minority </w:t>
      </w:r>
      <w:r w:rsidR="004040F7" w:rsidRPr="00446E30">
        <w:rPr>
          <w:rFonts w:ascii="Times New Roman" w:hAnsi="Times New Roman" w:cs="Times New Roman"/>
          <w:sz w:val="24"/>
          <w:szCs w:val="24"/>
        </w:rPr>
        <w:t>Muslims</w:t>
      </w:r>
      <w:r w:rsidRPr="00446E30">
        <w:rPr>
          <w:rFonts w:ascii="Times New Roman" w:hAnsi="Times New Roman" w:cs="Times New Roman"/>
          <w:sz w:val="24"/>
          <w:szCs w:val="24"/>
        </w:rPr>
        <w:t xml:space="preserve"> that live in Myanmar. </w:t>
      </w:r>
      <w:r w:rsidR="004040F7" w:rsidRPr="00446E30">
        <w:rPr>
          <w:rFonts w:ascii="Times New Roman" w:hAnsi="Times New Roman" w:cs="Times New Roman"/>
          <w:sz w:val="24"/>
          <w:szCs w:val="24"/>
        </w:rPr>
        <w:t>They</w:t>
      </w:r>
      <w:r w:rsidR="00685096" w:rsidRPr="00446E30">
        <w:rPr>
          <w:rFonts w:ascii="Times New Roman" w:hAnsi="Times New Roman" w:cs="Times New Roman"/>
          <w:sz w:val="24"/>
          <w:szCs w:val="24"/>
        </w:rPr>
        <w:t xml:space="preserve"> are on record for being </w:t>
      </w:r>
      <w:r w:rsidR="000A0CB1" w:rsidRPr="00446E30">
        <w:rPr>
          <w:rFonts w:ascii="Times New Roman" w:hAnsi="Times New Roman" w:cs="Times New Roman"/>
          <w:sz w:val="24"/>
          <w:szCs w:val="24"/>
        </w:rPr>
        <w:t xml:space="preserve">the world’s most </w:t>
      </w:r>
      <w:r w:rsidR="00685096" w:rsidRPr="00446E30">
        <w:rPr>
          <w:rFonts w:ascii="Times New Roman" w:hAnsi="Times New Roman" w:cs="Times New Roman"/>
          <w:sz w:val="24"/>
          <w:szCs w:val="24"/>
        </w:rPr>
        <w:t xml:space="preserve">persecuted </w:t>
      </w:r>
      <w:r w:rsidR="00FB5910" w:rsidRPr="00446E30">
        <w:rPr>
          <w:rFonts w:ascii="Times New Roman" w:hAnsi="Times New Roman" w:cs="Times New Roman"/>
          <w:sz w:val="24"/>
          <w:szCs w:val="24"/>
        </w:rPr>
        <w:t xml:space="preserve">by the Burmese government </w:t>
      </w:r>
      <w:r w:rsidR="00F94891" w:rsidRPr="00446E30">
        <w:rPr>
          <w:rFonts w:ascii="Times New Roman" w:hAnsi="Times New Roman" w:cs="Times New Roman"/>
          <w:sz w:val="24"/>
          <w:szCs w:val="24"/>
        </w:rPr>
        <w:t xml:space="preserve">over a long period of time (Thomas, 2011). </w:t>
      </w:r>
      <w:r w:rsidR="00324F40" w:rsidRPr="00446E30">
        <w:rPr>
          <w:rFonts w:ascii="Times New Roman" w:hAnsi="Times New Roman" w:cs="Times New Roman"/>
          <w:sz w:val="24"/>
          <w:szCs w:val="24"/>
        </w:rPr>
        <w:t xml:space="preserve">Treatment of the Rohinya </w:t>
      </w:r>
      <w:r w:rsidR="003320F4" w:rsidRPr="00446E30">
        <w:rPr>
          <w:rFonts w:ascii="Times New Roman" w:hAnsi="Times New Roman" w:cs="Times New Roman"/>
          <w:sz w:val="24"/>
          <w:szCs w:val="24"/>
        </w:rPr>
        <w:t>by this</w:t>
      </w:r>
      <w:r w:rsidR="00324F40" w:rsidRPr="00446E30">
        <w:rPr>
          <w:rFonts w:ascii="Times New Roman" w:hAnsi="Times New Roman" w:cs="Times New Roman"/>
          <w:sz w:val="24"/>
          <w:szCs w:val="24"/>
        </w:rPr>
        <w:t xml:space="preserve"> government is proved to be </w:t>
      </w:r>
      <w:r w:rsidR="004C610C" w:rsidRPr="00446E30">
        <w:rPr>
          <w:rFonts w:ascii="Times New Roman" w:hAnsi="Times New Roman" w:cs="Times New Roman"/>
          <w:sz w:val="24"/>
          <w:szCs w:val="24"/>
        </w:rPr>
        <w:t xml:space="preserve">occasioned on a false premise that </w:t>
      </w:r>
      <w:r w:rsidR="00BC0668" w:rsidRPr="00446E30">
        <w:rPr>
          <w:rFonts w:ascii="Times New Roman" w:hAnsi="Times New Roman" w:cs="Times New Roman"/>
          <w:sz w:val="24"/>
          <w:szCs w:val="24"/>
        </w:rPr>
        <w:t>the Rohinya are illegal migra</w:t>
      </w:r>
      <w:r w:rsidR="009A1611" w:rsidRPr="00446E30">
        <w:rPr>
          <w:rFonts w:ascii="Times New Roman" w:hAnsi="Times New Roman" w:cs="Times New Roman"/>
          <w:sz w:val="24"/>
          <w:szCs w:val="24"/>
        </w:rPr>
        <w:t>nts from Bangladesh (Weissbrodt, 2008)</w:t>
      </w:r>
      <w:r w:rsidR="00134F27" w:rsidRPr="00446E30">
        <w:rPr>
          <w:rFonts w:ascii="Times New Roman" w:hAnsi="Times New Roman" w:cs="Times New Roman"/>
          <w:sz w:val="24"/>
          <w:szCs w:val="24"/>
        </w:rPr>
        <w:t>. Consequently, the said government violates</w:t>
      </w:r>
      <w:r w:rsidR="00BC0668" w:rsidRPr="00446E30">
        <w:rPr>
          <w:rFonts w:ascii="Times New Roman" w:hAnsi="Times New Roman" w:cs="Times New Roman"/>
          <w:sz w:val="24"/>
          <w:szCs w:val="24"/>
        </w:rPr>
        <w:t xml:space="preserve"> citizenship rights of this group of persons in addition to </w:t>
      </w:r>
      <w:r w:rsidR="00EA1D3A" w:rsidRPr="00446E30">
        <w:rPr>
          <w:rFonts w:ascii="Times New Roman" w:hAnsi="Times New Roman" w:cs="Times New Roman"/>
          <w:sz w:val="24"/>
          <w:szCs w:val="24"/>
        </w:rPr>
        <w:t xml:space="preserve">their </w:t>
      </w:r>
      <w:r w:rsidR="00BC0668" w:rsidRPr="00446E30">
        <w:rPr>
          <w:rFonts w:ascii="Times New Roman" w:hAnsi="Times New Roman" w:cs="Times New Roman"/>
          <w:sz w:val="24"/>
          <w:szCs w:val="24"/>
        </w:rPr>
        <w:t>right of accessing</w:t>
      </w:r>
      <w:r w:rsidR="00EA1D3A" w:rsidRPr="00446E30">
        <w:rPr>
          <w:rFonts w:ascii="Times New Roman" w:hAnsi="Times New Roman" w:cs="Times New Roman"/>
          <w:sz w:val="24"/>
          <w:szCs w:val="24"/>
        </w:rPr>
        <w:t xml:space="preserve"> government services</w:t>
      </w:r>
      <w:r w:rsidR="00BC0668" w:rsidRPr="00446E30">
        <w:rPr>
          <w:rFonts w:ascii="Times New Roman" w:hAnsi="Times New Roman" w:cs="Times New Roman"/>
          <w:sz w:val="24"/>
          <w:szCs w:val="24"/>
        </w:rPr>
        <w:t xml:space="preserve">. </w:t>
      </w:r>
      <w:r w:rsidR="00DD7DD7" w:rsidRPr="00446E30">
        <w:rPr>
          <w:rFonts w:ascii="Times New Roman" w:hAnsi="Times New Roman" w:cs="Times New Roman"/>
          <w:sz w:val="24"/>
          <w:szCs w:val="24"/>
        </w:rPr>
        <w:t xml:space="preserve">Actualization of the violations has been </w:t>
      </w:r>
      <w:r w:rsidR="00D76641" w:rsidRPr="00446E30">
        <w:rPr>
          <w:rFonts w:ascii="Times New Roman" w:hAnsi="Times New Roman" w:cs="Times New Roman"/>
          <w:sz w:val="24"/>
          <w:szCs w:val="24"/>
        </w:rPr>
        <w:t>reinforced</w:t>
      </w:r>
      <w:r w:rsidR="00DD7DD7" w:rsidRPr="00446E30">
        <w:rPr>
          <w:rFonts w:ascii="Times New Roman" w:hAnsi="Times New Roman" w:cs="Times New Roman"/>
          <w:sz w:val="24"/>
          <w:szCs w:val="24"/>
        </w:rPr>
        <w:t xml:space="preserve"> through development of oppressive policies against the Rohinya such as rendering the minority group as stateless under the Burma’</w:t>
      </w:r>
      <w:r w:rsidR="009A1611" w:rsidRPr="00446E30">
        <w:rPr>
          <w:rFonts w:ascii="Times New Roman" w:hAnsi="Times New Roman" w:cs="Times New Roman"/>
          <w:sz w:val="24"/>
          <w:szCs w:val="24"/>
        </w:rPr>
        <w:t>s citizenship law of 1982 (Weissbrodt, 2008)</w:t>
      </w:r>
      <w:r w:rsidR="00DD7DD7" w:rsidRPr="00446E30">
        <w:rPr>
          <w:rFonts w:ascii="Times New Roman" w:hAnsi="Times New Roman" w:cs="Times New Roman"/>
          <w:sz w:val="24"/>
          <w:szCs w:val="24"/>
        </w:rPr>
        <w:t xml:space="preserve">. </w:t>
      </w:r>
      <w:r w:rsidR="0044426F" w:rsidRPr="00446E30">
        <w:rPr>
          <w:rFonts w:ascii="Times New Roman" w:hAnsi="Times New Roman" w:cs="Times New Roman"/>
          <w:sz w:val="24"/>
          <w:szCs w:val="24"/>
        </w:rPr>
        <w:t xml:space="preserve">A number of right </w:t>
      </w:r>
      <w:r w:rsidR="005C1F61" w:rsidRPr="00446E30">
        <w:rPr>
          <w:rFonts w:ascii="Times New Roman" w:hAnsi="Times New Roman" w:cs="Times New Roman"/>
          <w:sz w:val="24"/>
          <w:szCs w:val="24"/>
        </w:rPr>
        <w:t>violation</w:t>
      </w:r>
      <w:r w:rsidR="0044426F" w:rsidRPr="00446E30">
        <w:rPr>
          <w:rFonts w:ascii="Times New Roman" w:hAnsi="Times New Roman" w:cs="Times New Roman"/>
          <w:sz w:val="24"/>
          <w:szCs w:val="24"/>
        </w:rPr>
        <w:t xml:space="preserve"> actions against the </w:t>
      </w:r>
      <w:r w:rsidR="00D76641" w:rsidRPr="00446E30">
        <w:rPr>
          <w:rFonts w:ascii="Times New Roman" w:hAnsi="Times New Roman" w:cs="Times New Roman"/>
          <w:sz w:val="24"/>
          <w:szCs w:val="24"/>
        </w:rPr>
        <w:t>Muslim</w:t>
      </w:r>
      <w:r w:rsidR="0044426F" w:rsidRPr="00446E30">
        <w:rPr>
          <w:rFonts w:ascii="Times New Roman" w:hAnsi="Times New Roman" w:cs="Times New Roman"/>
          <w:sz w:val="24"/>
          <w:szCs w:val="24"/>
        </w:rPr>
        <w:t xml:space="preserve"> minority </w:t>
      </w:r>
      <w:proofErr w:type="gramStart"/>
      <w:r w:rsidR="0044426F" w:rsidRPr="00446E30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44426F" w:rsidRPr="00446E30">
        <w:rPr>
          <w:rFonts w:ascii="Times New Roman" w:hAnsi="Times New Roman" w:cs="Times New Roman"/>
          <w:sz w:val="24"/>
          <w:szCs w:val="24"/>
        </w:rPr>
        <w:t xml:space="preserve"> led to the violation of international human rights </w:t>
      </w:r>
      <w:r w:rsidR="00AE6FE4" w:rsidRPr="00446E30">
        <w:rPr>
          <w:rFonts w:ascii="Times New Roman" w:hAnsi="Times New Roman" w:cs="Times New Roman"/>
          <w:sz w:val="24"/>
          <w:szCs w:val="24"/>
        </w:rPr>
        <w:t>laws</w:t>
      </w:r>
      <w:r w:rsidR="0044426F" w:rsidRPr="00446E30">
        <w:rPr>
          <w:rFonts w:ascii="Times New Roman" w:hAnsi="Times New Roman" w:cs="Times New Roman"/>
          <w:sz w:val="24"/>
          <w:szCs w:val="24"/>
        </w:rPr>
        <w:t xml:space="preserve"> such as The Universal declaration of Human rights, international treaties that forbi</w:t>
      </w:r>
      <w:r w:rsidR="00D76641" w:rsidRPr="00446E30">
        <w:rPr>
          <w:rFonts w:ascii="Times New Roman" w:hAnsi="Times New Roman" w:cs="Times New Roman"/>
          <w:sz w:val="24"/>
          <w:szCs w:val="24"/>
        </w:rPr>
        <w:t>d discrimination of any human on</w:t>
      </w:r>
      <w:r w:rsidR="0044426F" w:rsidRPr="00446E30">
        <w:rPr>
          <w:rFonts w:ascii="Times New Roman" w:hAnsi="Times New Roman" w:cs="Times New Roman"/>
          <w:sz w:val="24"/>
          <w:szCs w:val="24"/>
        </w:rPr>
        <w:t xml:space="preserve"> the basis of race or religion as well as the Convention on the Rights of the Child. </w:t>
      </w:r>
    </w:p>
    <w:p w:rsidR="00A86A7C" w:rsidRPr="00446E30" w:rsidRDefault="00A86A7C" w:rsidP="00446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6E30">
        <w:rPr>
          <w:rFonts w:ascii="Times New Roman" w:hAnsi="Times New Roman" w:cs="Times New Roman"/>
          <w:b/>
          <w:sz w:val="24"/>
          <w:szCs w:val="24"/>
        </w:rPr>
        <w:t>General thesis</w:t>
      </w:r>
    </w:p>
    <w:p w:rsidR="00D76641" w:rsidRPr="00446E30" w:rsidRDefault="00D76641" w:rsidP="00446E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>International human rights law recognizes that human rights are inherent, indivisible and inalienable</w:t>
      </w:r>
      <w:r w:rsidR="00F94891" w:rsidRPr="00446E30">
        <w:rPr>
          <w:rFonts w:ascii="Times New Roman" w:hAnsi="Times New Roman" w:cs="Times New Roman"/>
          <w:sz w:val="24"/>
          <w:szCs w:val="24"/>
        </w:rPr>
        <w:t xml:space="preserve"> (In Walton-Roberts &amp; In Howard-Hassmann, 2015)</w:t>
      </w:r>
      <w:r w:rsidRPr="00446E30">
        <w:rPr>
          <w:rFonts w:ascii="Times New Roman" w:hAnsi="Times New Roman" w:cs="Times New Roman"/>
          <w:sz w:val="24"/>
          <w:szCs w:val="24"/>
        </w:rPr>
        <w:t>.</w:t>
      </w:r>
      <w:r w:rsidR="00311B0C" w:rsidRPr="00446E30">
        <w:rPr>
          <w:rFonts w:ascii="Times New Roman" w:hAnsi="Times New Roman" w:cs="Times New Roman"/>
          <w:sz w:val="24"/>
          <w:szCs w:val="24"/>
        </w:rPr>
        <w:t xml:space="preserve"> </w:t>
      </w:r>
      <w:r w:rsidR="008412D2" w:rsidRPr="00446E30">
        <w:rPr>
          <w:rFonts w:ascii="Times New Roman" w:hAnsi="Times New Roman" w:cs="Times New Roman"/>
          <w:sz w:val="24"/>
          <w:szCs w:val="24"/>
        </w:rPr>
        <w:t>These rights</w:t>
      </w:r>
      <w:r w:rsidR="00311B0C" w:rsidRPr="00446E30">
        <w:rPr>
          <w:rFonts w:ascii="Times New Roman" w:hAnsi="Times New Roman" w:cs="Times New Roman"/>
          <w:sz w:val="24"/>
          <w:szCs w:val="24"/>
        </w:rPr>
        <w:t xml:space="preserve"> include right to life, liberty, health, </w:t>
      </w:r>
      <w:r w:rsidR="008412D2" w:rsidRPr="00446E30">
        <w:rPr>
          <w:rFonts w:ascii="Times New Roman" w:hAnsi="Times New Roman" w:cs="Times New Roman"/>
          <w:sz w:val="24"/>
          <w:szCs w:val="24"/>
        </w:rPr>
        <w:t>and freedom</w:t>
      </w:r>
      <w:r w:rsidR="00311B0C" w:rsidRPr="00446E30">
        <w:rPr>
          <w:rFonts w:ascii="Times New Roman" w:hAnsi="Times New Roman" w:cs="Times New Roman"/>
          <w:sz w:val="24"/>
          <w:szCs w:val="24"/>
        </w:rPr>
        <w:t xml:space="preserve"> from slavery, freedom of speech and expression, freedom of </w:t>
      </w:r>
      <w:r w:rsidR="0006745B" w:rsidRPr="00446E30">
        <w:rPr>
          <w:rFonts w:ascii="Times New Roman" w:hAnsi="Times New Roman" w:cs="Times New Roman"/>
          <w:sz w:val="24"/>
          <w:szCs w:val="24"/>
        </w:rPr>
        <w:t>association, freedom of worship and religion,</w:t>
      </w:r>
      <w:r w:rsidR="00F95AC6" w:rsidRPr="00446E30">
        <w:rPr>
          <w:rFonts w:ascii="Times New Roman" w:hAnsi="Times New Roman" w:cs="Times New Roman"/>
          <w:sz w:val="24"/>
          <w:szCs w:val="24"/>
        </w:rPr>
        <w:t xml:space="preserve"> right to edu</w:t>
      </w:r>
      <w:r w:rsidR="0006745B" w:rsidRPr="00446E30">
        <w:rPr>
          <w:rFonts w:ascii="Times New Roman" w:hAnsi="Times New Roman" w:cs="Times New Roman"/>
          <w:sz w:val="24"/>
          <w:szCs w:val="24"/>
        </w:rPr>
        <w:t xml:space="preserve">cation and right to </w:t>
      </w:r>
      <w:r w:rsidR="006251CF" w:rsidRPr="00446E30">
        <w:rPr>
          <w:rFonts w:ascii="Times New Roman" w:hAnsi="Times New Roman" w:cs="Times New Roman"/>
          <w:sz w:val="24"/>
          <w:szCs w:val="24"/>
        </w:rPr>
        <w:t>participate in political activitie</w:t>
      </w:r>
      <w:r w:rsidR="00F95AC6" w:rsidRPr="00446E30">
        <w:rPr>
          <w:rFonts w:ascii="Times New Roman" w:hAnsi="Times New Roman" w:cs="Times New Roman"/>
          <w:sz w:val="24"/>
          <w:szCs w:val="24"/>
        </w:rPr>
        <w:t>s. These rights are classified as political, economic and social.</w:t>
      </w:r>
      <w:r w:rsidR="00D7596A" w:rsidRPr="00446E30">
        <w:rPr>
          <w:rFonts w:ascii="Times New Roman" w:hAnsi="Times New Roman" w:cs="Times New Roman"/>
          <w:sz w:val="24"/>
          <w:szCs w:val="24"/>
        </w:rPr>
        <w:t xml:space="preserve"> In this regard, no </w:t>
      </w:r>
      <w:r w:rsidR="00D7596A" w:rsidRPr="00446E30">
        <w:rPr>
          <w:rFonts w:ascii="Times New Roman" w:hAnsi="Times New Roman" w:cs="Times New Roman"/>
          <w:sz w:val="24"/>
          <w:szCs w:val="24"/>
        </w:rPr>
        <w:lastRenderedPageBreak/>
        <w:t xml:space="preserve">person or government can take away these rights. Instead, governments have been obligated to ensure that human rights are protected </w:t>
      </w:r>
      <w:r w:rsidR="00F94891" w:rsidRPr="00446E30">
        <w:rPr>
          <w:rFonts w:ascii="Times New Roman" w:hAnsi="Times New Roman" w:cs="Times New Roman"/>
          <w:sz w:val="24"/>
          <w:szCs w:val="24"/>
        </w:rPr>
        <w:t xml:space="preserve">and promoted (Thomas, 2011). </w:t>
      </w:r>
      <w:r w:rsidR="00D7596A" w:rsidRPr="00446E30">
        <w:rPr>
          <w:rFonts w:ascii="Times New Roman" w:hAnsi="Times New Roman" w:cs="Times New Roman"/>
          <w:sz w:val="24"/>
          <w:szCs w:val="24"/>
        </w:rPr>
        <w:t xml:space="preserve">Some of the mechanisms involved </w:t>
      </w:r>
      <w:r w:rsidR="00311B0C" w:rsidRPr="00446E30">
        <w:rPr>
          <w:rFonts w:ascii="Times New Roman" w:hAnsi="Times New Roman" w:cs="Times New Roman"/>
          <w:sz w:val="24"/>
          <w:szCs w:val="24"/>
        </w:rPr>
        <w:t xml:space="preserve">furthering human rights is national governments entering into regional and international </w:t>
      </w:r>
      <w:r w:rsidR="00B27BAD" w:rsidRPr="00446E30">
        <w:rPr>
          <w:rFonts w:ascii="Times New Roman" w:hAnsi="Times New Roman" w:cs="Times New Roman"/>
          <w:sz w:val="24"/>
          <w:szCs w:val="24"/>
        </w:rPr>
        <w:t>treaties</w:t>
      </w:r>
      <w:r w:rsidR="00311B0C" w:rsidRPr="00446E30">
        <w:rPr>
          <w:rFonts w:ascii="Times New Roman" w:hAnsi="Times New Roman" w:cs="Times New Roman"/>
          <w:sz w:val="24"/>
          <w:szCs w:val="24"/>
        </w:rPr>
        <w:t xml:space="preserve"> that lay out mechanisms for protecting these rights. </w:t>
      </w:r>
    </w:p>
    <w:p w:rsidR="005C1F61" w:rsidRPr="00446E30" w:rsidRDefault="005C1F61" w:rsidP="00446E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 xml:space="preserve">Widespread racism in Arakan State catalyzed </w:t>
      </w:r>
      <w:r w:rsidR="00791453" w:rsidRPr="00446E30">
        <w:rPr>
          <w:rFonts w:ascii="Times New Roman" w:hAnsi="Times New Roman" w:cs="Times New Roman"/>
          <w:sz w:val="24"/>
          <w:szCs w:val="24"/>
        </w:rPr>
        <w:t xml:space="preserve">horrific violence in June 2012 </w:t>
      </w:r>
      <w:r w:rsidR="009556FB" w:rsidRPr="00446E30">
        <w:rPr>
          <w:rFonts w:ascii="Times New Roman" w:hAnsi="Times New Roman" w:cs="Times New Roman"/>
          <w:sz w:val="24"/>
          <w:szCs w:val="24"/>
        </w:rPr>
        <w:t>between the Rohinya and the domineering Theravada Budhist Rakhine</w:t>
      </w:r>
      <w:r w:rsidR="00281143" w:rsidRPr="00446E30">
        <w:rPr>
          <w:rFonts w:ascii="Times New Roman" w:hAnsi="Times New Roman" w:cs="Times New Roman"/>
          <w:sz w:val="24"/>
          <w:szCs w:val="24"/>
        </w:rPr>
        <w:t xml:space="preserve"> (Weissbrodt, 2008). </w:t>
      </w:r>
      <w:r w:rsidR="004D4679" w:rsidRPr="00446E30">
        <w:rPr>
          <w:rFonts w:ascii="Times New Roman" w:hAnsi="Times New Roman" w:cs="Times New Roman"/>
          <w:sz w:val="24"/>
          <w:szCs w:val="24"/>
        </w:rPr>
        <w:t xml:space="preserve">In this event, what had </w:t>
      </w:r>
      <w:r w:rsidR="005830AC" w:rsidRPr="00446E30">
        <w:rPr>
          <w:rFonts w:ascii="Times New Roman" w:hAnsi="Times New Roman" w:cs="Times New Roman"/>
          <w:sz w:val="24"/>
          <w:szCs w:val="24"/>
        </w:rPr>
        <w:t>initially</w:t>
      </w:r>
      <w:r w:rsidR="004D4679" w:rsidRPr="00446E30">
        <w:rPr>
          <w:rFonts w:ascii="Times New Roman" w:hAnsi="Times New Roman" w:cs="Times New Roman"/>
          <w:sz w:val="24"/>
          <w:szCs w:val="24"/>
        </w:rPr>
        <w:t xml:space="preserve"> started as </w:t>
      </w:r>
      <w:r w:rsidR="005830AC" w:rsidRPr="00446E30">
        <w:rPr>
          <w:rFonts w:ascii="Times New Roman" w:hAnsi="Times New Roman" w:cs="Times New Roman"/>
          <w:sz w:val="24"/>
          <w:szCs w:val="24"/>
        </w:rPr>
        <w:t>communal</w:t>
      </w:r>
      <w:r w:rsidR="004D4679" w:rsidRPr="00446E30">
        <w:rPr>
          <w:rFonts w:ascii="Times New Roman" w:hAnsi="Times New Roman" w:cs="Times New Roman"/>
          <w:sz w:val="24"/>
          <w:szCs w:val="24"/>
        </w:rPr>
        <w:t xml:space="preserve"> violence rapidly grew into </w:t>
      </w:r>
      <w:r w:rsidR="005830AC" w:rsidRPr="00446E30">
        <w:rPr>
          <w:rFonts w:ascii="Times New Roman" w:hAnsi="Times New Roman" w:cs="Times New Roman"/>
          <w:sz w:val="24"/>
          <w:szCs w:val="24"/>
        </w:rPr>
        <w:t xml:space="preserve">organized and </w:t>
      </w:r>
      <w:r w:rsidR="00804E8D" w:rsidRPr="00446E30">
        <w:rPr>
          <w:rFonts w:ascii="Times New Roman" w:hAnsi="Times New Roman" w:cs="Times New Roman"/>
          <w:sz w:val="24"/>
          <w:szCs w:val="24"/>
        </w:rPr>
        <w:t>systematic against the Rohinya (Weissbrodt, 2008)</w:t>
      </w:r>
      <w:r w:rsidR="005830AC" w:rsidRPr="00446E30">
        <w:rPr>
          <w:rFonts w:ascii="Times New Roman" w:hAnsi="Times New Roman" w:cs="Times New Roman"/>
          <w:sz w:val="24"/>
          <w:szCs w:val="24"/>
        </w:rPr>
        <w:t xml:space="preserve">. </w:t>
      </w:r>
      <w:r w:rsidR="00BB259E" w:rsidRPr="00446E30">
        <w:rPr>
          <w:rFonts w:ascii="Times New Roman" w:hAnsi="Times New Roman" w:cs="Times New Roman"/>
          <w:sz w:val="24"/>
          <w:szCs w:val="24"/>
        </w:rPr>
        <w:t>This has resulted</w:t>
      </w:r>
      <w:r w:rsidR="002418E9" w:rsidRPr="00446E30">
        <w:rPr>
          <w:rFonts w:ascii="Times New Roman" w:hAnsi="Times New Roman" w:cs="Times New Roman"/>
          <w:sz w:val="24"/>
          <w:szCs w:val="24"/>
        </w:rPr>
        <w:t xml:space="preserve"> into numerous human right violations such as beatings, beheadings, shootings and stabbings. Families have also been displaced and the vast </w:t>
      </w:r>
      <w:proofErr w:type="gramStart"/>
      <w:r w:rsidR="002418E9" w:rsidRPr="00446E30">
        <w:rPr>
          <w:rFonts w:ascii="Times New Roman" w:hAnsi="Times New Roman" w:cs="Times New Roman"/>
          <w:sz w:val="24"/>
          <w:szCs w:val="24"/>
        </w:rPr>
        <w:t>majority</w:t>
      </w:r>
      <w:proofErr w:type="gramEnd"/>
      <w:r w:rsidR="002418E9" w:rsidRPr="00446E30">
        <w:rPr>
          <w:rFonts w:ascii="Times New Roman" w:hAnsi="Times New Roman" w:cs="Times New Roman"/>
          <w:sz w:val="24"/>
          <w:szCs w:val="24"/>
        </w:rPr>
        <w:t xml:space="preserve"> that </w:t>
      </w:r>
      <w:r w:rsidR="001E56B5" w:rsidRPr="00446E30">
        <w:rPr>
          <w:rFonts w:ascii="Times New Roman" w:hAnsi="Times New Roman" w:cs="Times New Roman"/>
          <w:sz w:val="24"/>
          <w:szCs w:val="24"/>
        </w:rPr>
        <w:t xml:space="preserve">are at the receiving end are </w:t>
      </w:r>
      <w:r w:rsidR="001925D8" w:rsidRPr="00446E30">
        <w:rPr>
          <w:rFonts w:ascii="Times New Roman" w:hAnsi="Times New Roman" w:cs="Times New Roman"/>
          <w:sz w:val="24"/>
          <w:szCs w:val="24"/>
        </w:rPr>
        <w:t>the Rohi</w:t>
      </w:r>
      <w:r w:rsidR="00F94891" w:rsidRPr="00446E30">
        <w:rPr>
          <w:rFonts w:ascii="Times New Roman" w:hAnsi="Times New Roman" w:cs="Times New Roman"/>
          <w:sz w:val="24"/>
          <w:szCs w:val="24"/>
        </w:rPr>
        <w:t xml:space="preserve">nya (In Walton-Roberts &amp; In Howard-Hassmann, 2015). </w:t>
      </w:r>
      <w:r w:rsidR="00F169E7" w:rsidRPr="00446E30">
        <w:rPr>
          <w:rFonts w:ascii="Times New Roman" w:hAnsi="Times New Roman" w:cs="Times New Roman"/>
          <w:sz w:val="24"/>
          <w:szCs w:val="24"/>
        </w:rPr>
        <w:t xml:space="preserve">To emphasize racism </w:t>
      </w:r>
      <w:r w:rsidR="00F2666D" w:rsidRPr="00446E30">
        <w:rPr>
          <w:rFonts w:ascii="Times New Roman" w:hAnsi="Times New Roman" w:cs="Times New Roman"/>
          <w:sz w:val="24"/>
          <w:szCs w:val="24"/>
        </w:rPr>
        <w:t>matted</w:t>
      </w:r>
      <w:r w:rsidR="00F169E7" w:rsidRPr="00446E30">
        <w:rPr>
          <w:rFonts w:ascii="Times New Roman" w:hAnsi="Times New Roman" w:cs="Times New Roman"/>
          <w:sz w:val="24"/>
          <w:szCs w:val="24"/>
        </w:rPr>
        <w:t xml:space="preserve"> against the Rohinya, the state-run press uses the term ‘locals’ and </w:t>
      </w:r>
      <w:r w:rsidR="0043450B" w:rsidRPr="00446E30">
        <w:rPr>
          <w:rFonts w:ascii="Times New Roman" w:hAnsi="Times New Roman" w:cs="Times New Roman"/>
          <w:sz w:val="24"/>
          <w:szCs w:val="24"/>
        </w:rPr>
        <w:t xml:space="preserve">‘Bengalis’ </w:t>
      </w:r>
      <w:r w:rsidR="00902400" w:rsidRPr="00446E30">
        <w:rPr>
          <w:rFonts w:ascii="Times New Roman" w:hAnsi="Times New Roman" w:cs="Times New Roman"/>
          <w:sz w:val="24"/>
          <w:szCs w:val="24"/>
        </w:rPr>
        <w:t xml:space="preserve">for purposes of distinguishing </w:t>
      </w:r>
      <w:r w:rsidR="00F94891" w:rsidRPr="00446E30">
        <w:rPr>
          <w:rFonts w:ascii="Times New Roman" w:hAnsi="Times New Roman" w:cs="Times New Roman"/>
          <w:sz w:val="24"/>
          <w:szCs w:val="24"/>
        </w:rPr>
        <w:t>the Rohinya from the Arakan (Thomas, 2011)</w:t>
      </w:r>
      <w:r w:rsidR="00902400" w:rsidRPr="00446E30">
        <w:rPr>
          <w:rFonts w:ascii="Times New Roman" w:hAnsi="Times New Roman" w:cs="Times New Roman"/>
          <w:sz w:val="24"/>
          <w:szCs w:val="24"/>
        </w:rPr>
        <w:t>. This action violates the provision of inter</w:t>
      </w:r>
      <w:r w:rsidR="004D344A" w:rsidRPr="00446E30">
        <w:rPr>
          <w:rFonts w:ascii="Times New Roman" w:hAnsi="Times New Roman" w:cs="Times New Roman"/>
          <w:sz w:val="24"/>
          <w:szCs w:val="24"/>
        </w:rPr>
        <w:t>na</w:t>
      </w:r>
      <w:r w:rsidR="00902400" w:rsidRPr="00446E30">
        <w:rPr>
          <w:rFonts w:ascii="Times New Roman" w:hAnsi="Times New Roman" w:cs="Times New Roman"/>
          <w:sz w:val="24"/>
          <w:szCs w:val="24"/>
        </w:rPr>
        <w:t>tional law that prohibits discrimination of anyone on the basis of race, sex, gender religion</w:t>
      </w:r>
      <w:r w:rsidR="00281143" w:rsidRPr="00446E30">
        <w:rPr>
          <w:rFonts w:ascii="Times New Roman" w:hAnsi="Times New Roman" w:cs="Times New Roman"/>
          <w:sz w:val="24"/>
          <w:szCs w:val="24"/>
        </w:rPr>
        <w:t xml:space="preserve"> (Weissbrodt, 2008)</w:t>
      </w:r>
      <w:r w:rsidR="00902400" w:rsidRPr="00446E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45A2" w:rsidRPr="00446E30" w:rsidRDefault="003945A2" w:rsidP="00446E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 xml:space="preserve">Studies reveal that for a long time the Rohinya’s relationship with the Bangladesh can be described as </w:t>
      </w:r>
      <w:r w:rsidR="00993DB6" w:rsidRPr="00446E30">
        <w:rPr>
          <w:rFonts w:ascii="Times New Roman" w:hAnsi="Times New Roman" w:cs="Times New Roman"/>
          <w:sz w:val="24"/>
          <w:szCs w:val="24"/>
        </w:rPr>
        <w:t xml:space="preserve">Fraught. This is evidenced from Operation Nagamin </w:t>
      </w:r>
      <w:r w:rsidR="00D558F0" w:rsidRPr="00446E30">
        <w:rPr>
          <w:rFonts w:ascii="Times New Roman" w:hAnsi="Times New Roman" w:cs="Times New Roman"/>
          <w:sz w:val="24"/>
          <w:szCs w:val="24"/>
        </w:rPr>
        <w:t xml:space="preserve">that caused over 200,000 Rohinya to flee destruction of mosques, killings, rampant rape incidences, </w:t>
      </w:r>
      <w:r w:rsidR="0012408E" w:rsidRPr="00446E30">
        <w:rPr>
          <w:rFonts w:ascii="Times New Roman" w:hAnsi="Times New Roman" w:cs="Times New Roman"/>
          <w:sz w:val="24"/>
          <w:szCs w:val="24"/>
        </w:rPr>
        <w:t xml:space="preserve">and other religious </w:t>
      </w:r>
      <w:r w:rsidR="00286A0D" w:rsidRPr="00446E30">
        <w:rPr>
          <w:rFonts w:ascii="Times New Roman" w:hAnsi="Times New Roman" w:cs="Times New Roman"/>
          <w:sz w:val="24"/>
          <w:szCs w:val="24"/>
        </w:rPr>
        <w:t xml:space="preserve">based prosecution (Weissbrodt, 2008). </w:t>
      </w:r>
      <w:r w:rsidR="0012408E" w:rsidRPr="00446E30">
        <w:rPr>
          <w:rFonts w:ascii="Times New Roman" w:hAnsi="Times New Roman" w:cs="Times New Roman"/>
          <w:sz w:val="24"/>
          <w:szCs w:val="24"/>
        </w:rPr>
        <w:t>The Rohinya are said to have fled to Bangladesh during this calamity</w:t>
      </w:r>
      <w:r w:rsidR="00B43824" w:rsidRPr="00446E30">
        <w:rPr>
          <w:rFonts w:ascii="Times New Roman" w:hAnsi="Times New Roman" w:cs="Times New Roman"/>
          <w:sz w:val="24"/>
          <w:szCs w:val="24"/>
        </w:rPr>
        <w:t xml:space="preserve"> (In Walton-Roberts &amp; In Howard-Hassmann, 2015). </w:t>
      </w:r>
      <w:r w:rsidR="002C510E" w:rsidRPr="00446E30">
        <w:rPr>
          <w:rFonts w:ascii="Times New Roman" w:hAnsi="Times New Roman" w:cs="Times New Roman"/>
          <w:sz w:val="24"/>
          <w:szCs w:val="24"/>
        </w:rPr>
        <w:t xml:space="preserve">Upon reaching Bangladesh, the hosting government </w:t>
      </w:r>
      <w:r w:rsidR="00523A68" w:rsidRPr="00446E30">
        <w:rPr>
          <w:rFonts w:ascii="Times New Roman" w:hAnsi="Times New Roman" w:cs="Times New Roman"/>
          <w:sz w:val="24"/>
          <w:szCs w:val="24"/>
        </w:rPr>
        <w:t>withheld</w:t>
      </w:r>
      <w:r w:rsidR="002C510E" w:rsidRPr="00446E30">
        <w:rPr>
          <w:rFonts w:ascii="Times New Roman" w:hAnsi="Times New Roman" w:cs="Times New Roman"/>
          <w:sz w:val="24"/>
          <w:szCs w:val="24"/>
        </w:rPr>
        <w:t xml:space="preserve"> food aid to the refugees as a strategy of coercing the Rohinya to ge</w:t>
      </w:r>
      <w:r w:rsidR="00756A2F" w:rsidRPr="00446E30">
        <w:rPr>
          <w:rFonts w:ascii="Times New Roman" w:hAnsi="Times New Roman" w:cs="Times New Roman"/>
          <w:sz w:val="24"/>
          <w:szCs w:val="24"/>
        </w:rPr>
        <w:t>t</w:t>
      </w:r>
      <w:r w:rsidR="002C510E" w:rsidRPr="00446E30">
        <w:rPr>
          <w:rFonts w:ascii="Times New Roman" w:hAnsi="Times New Roman" w:cs="Times New Roman"/>
          <w:sz w:val="24"/>
          <w:szCs w:val="24"/>
        </w:rPr>
        <w:t xml:space="preserve"> b</w:t>
      </w:r>
      <w:r w:rsidR="004A06D7" w:rsidRPr="00446E30">
        <w:rPr>
          <w:rFonts w:ascii="Times New Roman" w:hAnsi="Times New Roman" w:cs="Times New Roman"/>
          <w:sz w:val="24"/>
          <w:szCs w:val="24"/>
        </w:rPr>
        <w:t>ack to where they h</w:t>
      </w:r>
      <w:r w:rsidR="00804E8D" w:rsidRPr="00446E30">
        <w:rPr>
          <w:rFonts w:ascii="Times New Roman" w:hAnsi="Times New Roman" w:cs="Times New Roman"/>
          <w:sz w:val="24"/>
          <w:szCs w:val="24"/>
        </w:rPr>
        <w:t>ad come from (Thomas, 2011). According to Weissbrodt (2008)</w:t>
      </w:r>
      <w:r w:rsidR="004A06D7" w:rsidRPr="00446E30">
        <w:rPr>
          <w:rFonts w:ascii="Times New Roman" w:hAnsi="Times New Roman" w:cs="Times New Roman"/>
          <w:sz w:val="24"/>
          <w:szCs w:val="24"/>
        </w:rPr>
        <w:t>, more than 12,000 Rohinya died of hunger pangs. To add pain to devast</w:t>
      </w:r>
      <w:r w:rsidR="00F94891" w:rsidRPr="00446E30">
        <w:rPr>
          <w:rFonts w:ascii="Times New Roman" w:hAnsi="Times New Roman" w:cs="Times New Roman"/>
          <w:sz w:val="24"/>
          <w:szCs w:val="24"/>
        </w:rPr>
        <w:t xml:space="preserve">ation from losing lived ones, </w:t>
      </w:r>
      <w:r w:rsidR="00F94891" w:rsidRPr="00446E30">
        <w:rPr>
          <w:rFonts w:ascii="Times New Roman" w:hAnsi="Times New Roman" w:cs="Times New Roman"/>
          <w:sz w:val="24"/>
          <w:szCs w:val="24"/>
        </w:rPr>
        <w:lastRenderedPageBreak/>
        <w:t>Thomas (2011)</w:t>
      </w:r>
      <w:r w:rsidR="004A06D7" w:rsidRPr="00446E30">
        <w:rPr>
          <w:rFonts w:ascii="Times New Roman" w:hAnsi="Times New Roman" w:cs="Times New Roman"/>
          <w:sz w:val="24"/>
          <w:szCs w:val="24"/>
        </w:rPr>
        <w:t xml:space="preserve"> states that the Rohinya who </w:t>
      </w:r>
      <w:r w:rsidR="00523A68" w:rsidRPr="00446E30">
        <w:rPr>
          <w:rFonts w:ascii="Times New Roman" w:hAnsi="Times New Roman" w:cs="Times New Roman"/>
          <w:sz w:val="24"/>
          <w:szCs w:val="24"/>
        </w:rPr>
        <w:t>survived</w:t>
      </w:r>
      <w:r w:rsidR="004A06D7" w:rsidRPr="00446E30">
        <w:rPr>
          <w:rFonts w:ascii="Times New Roman" w:hAnsi="Times New Roman" w:cs="Times New Roman"/>
          <w:sz w:val="24"/>
          <w:szCs w:val="24"/>
        </w:rPr>
        <w:t xml:space="preserve"> were forcibly repatriated to Burma.  </w:t>
      </w:r>
      <w:r w:rsidR="008035F9" w:rsidRPr="00446E30">
        <w:rPr>
          <w:rFonts w:ascii="Times New Roman" w:hAnsi="Times New Roman" w:cs="Times New Roman"/>
          <w:sz w:val="24"/>
          <w:szCs w:val="24"/>
        </w:rPr>
        <w:t xml:space="preserve">The same incident is said to have happened earlier in the 1990s when the Rohinya who had fled to Bangladesh reported summary executions, forced </w:t>
      </w:r>
      <w:r w:rsidR="00523A68" w:rsidRPr="00446E30">
        <w:rPr>
          <w:rFonts w:ascii="Times New Roman" w:hAnsi="Times New Roman" w:cs="Times New Roman"/>
          <w:sz w:val="24"/>
          <w:szCs w:val="24"/>
        </w:rPr>
        <w:t>labor</w:t>
      </w:r>
      <w:r w:rsidR="008035F9" w:rsidRPr="00446E30">
        <w:rPr>
          <w:rFonts w:ascii="Times New Roman" w:hAnsi="Times New Roman" w:cs="Times New Roman"/>
          <w:sz w:val="24"/>
          <w:szCs w:val="24"/>
        </w:rPr>
        <w:t xml:space="preserve">, rape and </w:t>
      </w:r>
      <w:r w:rsidR="00523A68" w:rsidRPr="00446E30">
        <w:rPr>
          <w:rFonts w:ascii="Times New Roman" w:hAnsi="Times New Roman" w:cs="Times New Roman"/>
          <w:sz w:val="24"/>
          <w:szCs w:val="24"/>
        </w:rPr>
        <w:t>torture</w:t>
      </w:r>
      <w:r w:rsidR="008035F9" w:rsidRPr="00446E30">
        <w:rPr>
          <w:rFonts w:ascii="Times New Roman" w:hAnsi="Times New Roman" w:cs="Times New Roman"/>
          <w:sz w:val="24"/>
          <w:szCs w:val="24"/>
        </w:rPr>
        <w:t xml:space="preserve"> un</w:t>
      </w:r>
      <w:r w:rsidR="00D66E69" w:rsidRPr="00446E30">
        <w:rPr>
          <w:rFonts w:ascii="Times New Roman" w:hAnsi="Times New Roman" w:cs="Times New Roman"/>
          <w:sz w:val="24"/>
          <w:szCs w:val="24"/>
        </w:rPr>
        <w:t>der the Burmese military regime (Thomas, 2011).</w:t>
      </w:r>
      <w:r w:rsidR="002C510E" w:rsidRPr="00446E30">
        <w:rPr>
          <w:rFonts w:ascii="Times New Roman" w:hAnsi="Times New Roman" w:cs="Times New Roman"/>
          <w:sz w:val="24"/>
          <w:szCs w:val="24"/>
        </w:rPr>
        <w:t xml:space="preserve"> </w:t>
      </w:r>
      <w:r w:rsidR="003F6FEE" w:rsidRPr="00446E30">
        <w:rPr>
          <w:rFonts w:ascii="Times New Roman" w:hAnsi="Times New Roman" w:cs="Times New Roman"/>
          <w:sz w:val="24"/>
          <w:szCs w:val="24"/>
        </w:rPr>
        <w:t xml:space="preserve">Having examined all these incidences, the UN </w:t>
      </w:r>
      <w:r w:rsidR="00F03C62" w:rsidRPr="00446E30">
        <w:rPr>
          <w:rFonts w:ascii="Times New Roman" w:hAnsi="Times New Roman" w:cs="Times New Roman"/>
          <w:sz w:val="24"/>
          <w:szCs w:val="24"/>
        </w:rPr>
        <w:t xml:space="preserve">described the security operations around the Rohinya as crimes against humanity. </w:t>
      </w:r>
    </w:p>
    <w:p w:rsidR="00446E30" w:rsidRDefault="00446E30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24F" w:rsidRDefault="00AB124F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E30" w:rsidRPr="00446E30" w:rsidRDefault="00446E30" w:rsidP="00446E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46E3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46E30" w:rsidRPr="00446E30" w:rsidRDefault="00446E30" w:rsidP="00446E30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 xml:space="preserve">In Walton-Roberts, M., &amp; In Howard-Hassmann, R.E. (2015). </w:t>
      </w:r>
      <w:r w:rsidRPr="00446E30">
        <w:rPr>
          <w:rFonts w:ascii="Times New Roman" w:hAnsi="Times New Roman" w:cs="Times New Roman"/>
          <w:i/>
          <w:sz w:val="24"/>
          <w:szCs w:val="24"/>
        </w:rPr>
        <w:t xml:space="preserve">The human right to citizenship: A slippery concept. </w:t>
      </w:r>
    </w:p>
    <w:p w:rsidR="00446E30" w:rsidRPr="00446E30" w:rsidRDefault="00446E30" w:rsidP="00446E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 xml:space="preserve">Thomas, P.N. (2011). </w:t>
      </w:r>
      <w:r w:rsidRPr="00446E30">
        <w:rPr>
          <w:rFonts w:ascii="Times New Roman" w:hAnsi="Times New Roman" w:cs="Times New Roman"/>
          <w:i/>
          <w:sz w:val="24"/>
          <w:szCs w:val="24"/>
        </w:rPr>
        <w:t>Negotiating, Communication Rights: Case Studies from India</w:t>
      </w:r>
      <w:r w:rsidRPr="00446E30">
        <w:rPr>
          <w:rFonts w:ascii="Times New Roman" w:hAnsi="Times New Roman" w:cs="Times New Roman"/>
          <w:sz w:val="24"/>
          <w:szCs w:val="24"/>
        </w:rPr>
        <w:t xml:space="preserve">. New </w:t>
      </w:r>
      <w:proofErr w:type="spellStart"/>
      <w:r w:rsidRPr="00446E30">
        <w:rPr>
          <w:rFonts w:ascii="Times New Roman" w:hAnsi="Times New Roman" w:cs="Times New Roman"/>
          <w:sz w:val="24"/>
          <w:szCs w:val="24"/>
        </w:rPr>
        <w:t>Gelhi</w:t>
      </w:r>
      <w:proofErr w:type="spellEnd"/>
      <w:r w:rsidRPr="00446E30">
        <w:rPr>
          <w:rFonts w:ascii="Times New Roman" w:hAnsi="Times New Roman" w:cs="Times New Roman"/>
          <w:sz w:val="24"/>
          <w:szCs w:val="24"/>
        </w:rPr>
        <w:t>: SAGE India.</w:t>
      </w:r>
    </w:p>
    <w:p w:rsidR="00446E30" w:rsidRPr="00446E30" w:rsidRDefault="00446E30" w:rsidP="00446E30">
      <w:pPr>
        <w:tabs>
          <w:tab w:val="left" w:pos="720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6E30">
        <w:rPr>
          <w:rFonts w:ascii="Times New Roman" w:hAnsi="Times New Roman" w:cs="Times New Roman"/>
          <w:sz w:val="24"/>
          <w:szCs w:val="24"/>
        </w:rPr>
        <w:t xml:space="preserve">Weissbrodt, D. (2008). </w:t>
      </w:r>
      <w:r w:rsidRPr="00446E30">
        <w:rPr>
          <w:rFonts w:ascii="Times New Roman" w:hAnsi="Times New Roman" w:cs="Times New Roman"/>
          <w:i/>
          <w:sz w:val="24"/>
          <w:szCs w:val="24"/>
        </w:rPr>
        <w:t>The human rights of non-citizens</w:t>
      </w:r>
      <w:r w:rsidRPr="00446E30">
        <w:rPr>
          <w:rFonts w:ascii="Times New Roman" w:hAnsi="Times New Roman" w:cs="Times New Roman"/>
          <w:sz w:val="24"/>
          <w:szCs w:val="24"/>
        </w:rPr>
        <w:t>. Oxford: Oxford University Press.</w:t>
      </w:r>
    </w:p>
    <w:sectPr w:rsidR="00446E30" w:rsidRPr="00446E30" w:rsidSect="00AB124F">
      <w:headerReference w:type="default" r:id="rId6"/>
      <w:headerReference w:type="first" r:id="rId7"/>
      <w:pgSz w:w="12240" w:h="15840"/>
      <w:pgMar w:top="171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3ED" w:rsidRDefault="00D933ED" w:rsidP="0018744A">
      <w:pPr>
        <w:spacing w:after="0" w:line="240" w:lineRule="auto"/>
      </w:pPr>
      <w:r>
        <w:separator/>
      </w:r>
    </w:p>
  </w:endnote>
  <w:endnote w:type="continuationSeparator" w:id="0">
    <w:p w:rsidR="00D933ED" w:rsidRDefault="00D933ED" w:rsidP="00187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3ED" w:rsidRDefault="00D933ED" w:rsidP="0018744A">
      <w:pPr>
        <w:spacing w:after="0" w:line="240" w:lineRule="auto"/>
      </w:pPr>
      <w:r>
        <w:separator/>
      </w:r>
    </w:p>
  </w:footnote>
  <w:footnote w:type="continuationSeparator" w:id="0">
    <w:p w:rsidR="00D933ED" w:rsidRDefault="00D933ED" w:rsidP="00187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50292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577F" w:rsidRDefault="001F577F" w:rsidP="001F577F">
        <w:pPr>
          <w:pStyle w:val="Header"/>
        </w:pPr>
        <w:r w:rsidRPr="001F577F">
          <w:rPr>
            <w:rFonts w:ascii="Times New Roman" w:hAnsi="Times New Roman" w:cs="Times New Roman"/>
            <w:sz w:val="24"/>
            <w:szCs w:val="24"/>
          </w:rPr>
          <w:t>TREATMENT OF ROHINYA IN RELATION TO INTERNATIONAL LAW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</w:t>
        </w:r>
        <w:r w:rsidR="00AB144F">
          <w:fldChar w:fldCharType="begin"/>
        </w:r>
        <w:r>
          <w:instrText xml:space="preserve"> PAGE   \* MERGEFORMAT </w:instrText>
        </w:r>
        <w:r w:rsidR="00AB144F">
          <w:fldChar w:fldCharType="separate"/>
        </w:r>
        <w:r w:rsidR="008412D2">
          <w:rPr>
            <w:noProof/>
          </w:rPr>
          <w:t>2</w:t>
        </w:r>
        <w:r w:rsidR="00AB144F">
          <w:rPr>
            <w:noProof/>
          </w:rPr>
          <w:fldChar w:fldCharType="end"/>
        </w:r>
      </w:p>
    </w:sdtContent>
  </w:sdt>
  <w:p w:rsidR="0018744A" w:rsidRDefault="001874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4A" w:rsidRPr="001F577F" w:rsidRDefault="0018744A">
    <w:pPr>
      <w:pStyle w:val="Header"/>
      <w:rPr>
        <w:rFonts w:ascii="Times New Roman" w:hAnsi="Times New Roman" w:cs="Times New Roman"/>
        <w:sz w:val="24"/>
        <w:szCs w:val="24"/>
      </w:rPr>
    </w:pPr>
    <w:r w:rsidRPr="001F577F">
      <w:rPr>
        <w:rFonts w:ascii="Times New Roman" w:hAnsi="Times New Roman" w:cs="Times New Roman"/>
        <w:sz w:val="24"/>
        <w:szCs w:val="24"/>
      </w:rPr>
      <w:t>Running head: TREATMENT OF ROHINYA IN RELATION TO INTERNATIONAL LAW</w:t>
    </w:r>
    <w:r w:rsidR="001F577F">
      <w:rPr>
        <w:rFonts w:ascii="Times New Roman" w:hAnsi="Times New Roman" w:cs="Times New Roman"/>
        <w:sz w:val="24"/>
        <w:szCs w:val="24"/>
      </w:rPr>
      <w:t xml:space="preserve">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6A7C"/>
    <w:rsid w:val="0005420C"/>
    <w:rsid w:val="0006745B"/>
    <w:rsid w:val="000705F4"/>
    <w:rsid w:val="000A0CB1"/>
    <w:rsid w:val="0012408E"/>
    <w:rsid w:val="00134F27"/>
    <w:rsid w:val="0018744A"/>
    <w:rsid w:val="001925D8"/>
    <w:rsid w:val="001E56B5"/>
    <w:rsid w:val="001F577F"/>
    <w:rsid w:val="002418E9"/>
    <w:rsid w:val="00281143"/>
    <w:rsid w:val="00286A0D"/>
    <w:rsid w:val="002A709E"/>
    <w:rsid w:val="002C510E"/>
    <w:rsid w:val="00311B0C"/>
    <w:rsid w:val="00324F40"/>
    <w:rsid w:val="003320F4"/>
    <w:rsid w:val="003945A2"/>
    <w:rsid w:val="003F6FEE"/>
    <w:rsid w:val="004040F7"/>
    <w:rsid w:val="0043450B"/>
    <w:rsid w:val="0044426F"/>
    <w:rsid w:val="00446E30"/>
    <w:rsid w:val="004A06D7"/>
    <w:rsid w:val="004C610C"/>
    <w:rsid w:val="004D344A"/>
    <w:rsid w:val="004D4679"/>
    <w:rsid w:val="00523A68"/>
    <w:rsid w:val="005830AC"/>
    <w:rsid w:val="005C1F61"/>
    <w:rsid w:val="006251CF"/>
    <w:rsid w:val="00685096"/>
    <w:rsid w:val="00756A2F"/>
    <w:rsid w:val="00791453"/>
    <w:rsid w:val="008035F9"/>
    <w:rsid w:val="00804E8D"/>
    <w:rsid w:val="008412D2"/>
    <w:rsid w:val="00902400"/>
    <w:rsid w:val="009556FB"/>
    <w:rsid w:val="00993DB6"/>
    <w:rsid w:val="009A1611"/>
    <w:rsid w:val="00A71946"/>
    <w:rsid w:val="00A86A7C"/>
    <w:rsid w:val="00AB124F"/>
    <w:rsid w:val="00AB144F"/>
    <w:rsid w:val="00AE6FE4"/>
    <w:rsid w:val="00B27BAD"/>
    <w:rsid w:val="00B43824"/>
    <w:rsid w:val="00BB259E"/>
    <w:rsid w:val="00BC0668"/>
    <w:rsid w:val="00D558F0"/>
    <w:rsid w:val="00D66E69"/>
    <w:rsid w:val="00D7596A"/>
    <w:rsid w:val="00D76641"/>
    <w:rsid w:val="00D933ED"/>
    <w:rsid w:val="00DD7DD7"/>
    <w:rsid w:val="00EA1D3A"/>
    <w:rsid w:val="00F03C62"/>
    <w:rsid w:val="00F169E7"/>
    <w:rsid w:val="00F2666D"/>
    <w:rsid w:val="00F503D6"/>
    <w:rsid w:val="00F94891"/>
    <w:rsid w:val="00F95AC6"/>
    <w:rsid w:val="00FB5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4A"/>
  </w:style>
  <w:style w:type="paragraph" w:styleId="Footer">
    <w:name w:val="footer"/>
    <w:basedOn w:val="Normal"/>
    <w:link w:val="FooterChar"/>
    <w:uiPriority w:val="99"/>
    <w:unhideWhenUsed/>
    <w:rsid w:val="00187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2018-10-09T11:35:00Z</dcterms:created>
  <dcterms:modified xsi:type="dcterms:W3CDTF">2018-10-09T11:35:00Z</dcterms:modified>
</cp:coreProperties>
</file>